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C091" w14:textId="25BB68C0" w:rsidR="00165B09" w:rsidRPr="00165B09" w:rsidRDefault="00165B09" w:rsidP="00165B09">
      <w:pPr>
        <w:pStyle w:val="1"/>
        <w:spacing w:after="240"/>
        <w:jc w:val="center"/>
        <w:rPr>
          <w:rFonts w:ascii="楷体" w:eastAsia="楷体" w:hAnsi="楷体" w:hint="eastAsia"/>
          <w:b/>
          <w:bCs/>
          <w:color w:val="auto"/>
        </w:rPr>
      </w:pPr>
      <w:r w:rsidRPr="00165B09">
        <w:rPr>
          <w:rFonts w:ascii="楷体" w:eastAsia="楷体" w:hAnsi="楷体" w:hint="eastAsia"/>
          <w:b/>
          <w:bCs/>
          <w:color w:val="auto"/>
        </w:rPr>
        <w:t>家庭经济困难认定民主评议表</w:t>
      </w:r>
    </w:p>
    <w:p w14:paraId="73BFCE3D" w14:textId="21218F57" w:rsidR="0057693D" w:rsidRPr="00165B09" w:rsidRDefault="004D5866" w:rsidP="00165B09">
      <w:pPr>
        <w:spacing w:after="0" w:line="360" w:lineRule="auto"/>
        <w:rPr>
          <w:rFonts w:ascii="宋体" w:eastAsia="宋体" w:hAnsi="宋体"/>
          <w:sz w:val="28"/>
          <w:szCs w:val="28"/>
        </w:rPr>
      </w:pPr>
      <w:r w:rsidRPr="00165B09">
        <w:rPr>
          <w:rFonts w:ascii="宋体" w:eastAsia="宋体" w:hAnsi="宋体" w:hint="eastAsia"/>
          <w:sz w:val="28"/>
          <w:szCs w:val="28"/>
        </w:rPr>
        <w:t>各位同学、班主任：</w:t>
      </w:r>
    </w:p>
    <w:p w14:paraId="3CE32E24" w14:textId="03D02731" w:rsidR="004D5866" w:rsidRPr="00165B09" w:rsidRDefault="004D5866" w:rsidP="00165B09">
      <w:pPr>
        <w:spacing w:after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 w:rsidRPr="00165B09">
        <w:rPr>
          <w:rFonts w:ascii="宋体" w:eastAsia="宋体" w:hAnsi="宋体" w:hint="eastAsia"/>
          <w:sz w:val="28"/>
          <w:szCs w:val="28"/>
        </w:rPr>
        <w:t>精确识别困难学生，是精准实施学生资助的重要前提。根据省教育厅关于推广应用江苏省学生资助申请平台的通知，从2020年秋学期起我校全面采用“申请平台”开展家庭经济困难学生认定和国家助学金发放工作。根据定性与定量、自评与他评相结合的原则，</w:t>
      </w:r>
      <w:r w:rsidR="00485CA9" w:rsidRPr="00165B09">
        <w:rPr>
          <w:rFonts w:ascii="宋体" w:eastAsia="宋体" w:hAnsi="宋体" w:hint="eastAsia"/>
          <w:sz w:val="28"/>
          <w:szCs w:val="28"/>
        </w:rPr>
        <w:t>现需要确定民主评议在“学生家庭经济困难程度认定模型”中的总分值，请您根据实际，认真选择一个分值，谢谢。</w:t>
      </w:r>
    </w:p>
    <w:p w14:paraId="2C9A71BB" w14:textId="5C45B6C7" w:rsidR="00485CA9" w:rsidRPr="00165B09" w:rsidRDefault="00485CA9" w:rsidP="00165B09">
      <w:pPr>
        <w:spacing w:after="0" w:line="360" w:lineRule="auto"/>
        <w:jc w:val="right"/>
        <w:rPr>
          <w:rFonts w:ascii="宋体" w:eastAsia="宋体" w:hAnsi="宋体"/>
          <w:sz w:val="28"/>
          <w:szCs w:val="28"/>
        </w:rPr>
      </w:pPr>
      <w:r w:rsidRPr="00165B09">
        <w:rPr>
          <w:rFonts w:ascii="宋体" w:eastAsia="宋体" w:hAnsi="宋体" w:hint="eastAsia"/>
          <w:sz w:val="28"/>
          <w:szCs w:val="28"/>
        </w:rPr>
        <w:t>检测学院学工办</w:t>
      </w:r>
    </w:p>
    <w:p w14:paraId="0692A53B" w14:textId="72442F30" w:rsidR="00485CA9" w:rsidRDefault="00485CA9" w:rsidP="00165B09">
      <w:pPr>
        <w:spacing w:after="0" w:line="360" w:lineRule="auto"/>
        <w:jc w:val="right"/>
        <w:rPr>
          <w:rFonts w:ascii="宋体" w:eastAsia="宋体" w:hAnsi="宋体"/>
          <w:sz w:val="28"/>
          <w:szCs w:val="28"/>
        </w:rPr>
      </w:pPr>
      <w:r w:rsidRPr="00165B09">
        <w:rPr>
          <w:rFonts w:ascii="宋体" w:eastAsia="宋体" w:hAnsi="宋体"/>
          <w:sz w:val="28"/>
          <w:szCs w:val="28"/>
        </w:rPr>
        <w:t>2024年3月28日</w:t>
      </w:r>
    </w:p>
    <w:p w14:paraId="5A03B644" w14:textId="77777777" w:rsidR="00165B09" w:rsidRPr="00165B09" w:rsidRDefault="00165B09" w:rsidP="00165B09">
      <w:pPr>
        <w:spacing w:after="0" w:line="360" w:lineRule="auto"/>
        <w:jc w:val="right"/>
        <w:rPr>
          <w:rFonts w:ascii="宋体" w:eastAsia="宋体" w:hAnsi="宋体" w:hint="eastAsia"/>
          <w:sz w:val="28"/>
          <w:szCs w:val="28"/>
        </w:rPr>
      </w:pPr>
    </w:p>
    <w:p w14:paraId="12750BF9" w14:textId="2F590927" w:rsidR="00165B09" w:rsidRPr="00165B09" w:rsidRDefault="00165B09" w:rsidP="00165B09">
      <w:pPr>
        <w:rPr>
          <w:rFonts w:ascii="宋体" w:eastAsia="宋体" w:hAnsi="宋体" w:hint="eastAsia"/>
          <w:sz w:val="28"/>
          <w:szCs w:val="32"/>
          <w:u w:val="single"/>
        </w:rPr>
      </w:pPr>
      <w:r w:rsidRPr="00165B09">
        <w:rPr>
          <w:rFonts w:ascii="宋体" w:eastAsia="宋体" w:hAnsi="宋体" w:hint="eastAsia"/>
          <w:sz w:val="28"/>
          <w:szCs w:val="32"/>
        </w:rPr>
        <w:t>班级：</w:t>
      </w:r>
      <w:r w:rsidRPr="00165B09">
        <w:rPr>
          <w:rFonts w:ascii="宋体" w:eastAsia="宋体" w:hAnsi="宋体" w:hint="eastAsia"/>
          <w:sz w:val="28"/>
          <w:szCs w:val="32"/>
          <w:u w:val="single"/>
        </w:rPr>
        <w:t xml:space="preserve">                   </w:t>
      </w:r>
      <w:r w:rsidRPr="00165B09">
        <w:rPr>
          <w:rFonts w:ascii="宋体" w:eastAsia="宋体" w:hAnsi="宋体" w:hint="eastAsia"/>
          <w:sz w:val="28"/>
          <w:szCs w:val="32"/>
        </w:rPr>
        <w:t xml:space="preserve">    评议对象：</w:t>
      </w:r>
      <w:r w:rsidRPr="00165B09">
        <w:rPr>
          <w:rFonts w:ascii="宋体" w:eastAsia="宋体" w:hAnsi="宋体" w:hint="eastAsia"/>
          <w:sz w:val="28"/>
          <w:szCs w:val="32"/>
          <w:u w:val="single"/>
        </w:rPr>
        <w:t xml:space="preserve">                    </w:t>
      </w:r>
    </w:p>
    <w:tbl>
      <w:tblPr>
        <w:tblStyle w:val="af0"/>
        <w:tblW w:w="5000" w:type="pct"/>
        <w:jc w:val="center"/>
        <w:tblLook w:val="04A0" w:firstRow="1" w:lastRow="0" w:firstColumn="1" w:lastColumn="0" w:noHBand="0" w:noVBand="1"/>
      </w:tblPr>
      <w:tblGrid>
        <w:gridCol w:w="2733"/>
        <w:gridCol w:w="1215"/>
        <w:gridCol w:w="1215"/>
        <w:gridCol w:w="1215"/>
        <w:gridCol w:w="1918"/>
      </w:tblGrid>
      <w:tr w:rsidR="00165B09" w:rsidRPr="00165B09" w14:paraId="72C02B4E" w14:textId="77777777" w:rsidTr="00165B09">
        <w:trPr>
          <w:trHeight w:val="567"/>
          <w:jc w:val="center"/>
        </w:trPr>
        <w:tc>
          <w:tcPr>
            <w:tcW w:w="1647" w:type="pct"/>
          </w:tcPr>
          <w:p w14:paraId="0E20C23C" w14:textId="1F638437" w:rsidR="00165B09" w:rsidRPr="00165B09" w:rsidRDefault="00165B09" w:rsidP="00165B09">
            <w:pPr>
              <w:jc w:val="center"/>
              <w:rPr>
                <w:rFonts w:ascii="楷体" w:eastAsia="楷体" w:hAnsi="楷体" w:hint="eastAsia"/>
                <w:b/>
                <w:bCs/>
                <w:sz w:val="28"/>
                <w:szCs w:val="32"/>
              </w:rPr>
            </w:pPr>
            <w:r w:rsidRPr="00165B09"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民主评议总分</w:t>
            </w:r>
          </w:p>
        </w:tc>
        <w:tc>
          <w:tcPr>
            <w:tcW w:w="732" w:type="pct"/>
          </w:tcPr>
          <w:p w14:paraId="19C83E75" w14:textId="6E1B9A88" w:rsidR="00165B09" w:rsidRPr="00165B09" w:rsidRDefault="00165B09" w:rsidP="00165B09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 w:rsidRPr="00165B09">
              <w:rPr>
                <w:rFonts w:ascii="楷体" w:eastAsia="楷体" w:hAnsi="楷体" w:hint="eastAsia"/>
                <w:sz w:val="28"/>
                <w:szCs w:val="32"/>
              </w:rPr>
              <w:t>20分</w:t>
            </w:r>
          </w:p>
        </w:tc>
        <w:tc>
          <w:tcPr>
            <w:tcW w:w="732" w:type="pct"/>
          </w:tcPr>
          <w:p w14:paraId="3210CCFF" w14:textId="2460A9A7" w:rsidR="00165B09" w:rsidRPr="00165B09" w:rsidRDefault="00165B09" w:rsidP="00165B09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 w:rsidRPr="00165B09">
              <w:rPr>
                <w:rFonts w:ascii="楷体" w:eastAsia="楷体" w:hAnsi="楷体" w:hint="eastAsia"/>
                <w:sz w:val="28"/>
                <w:szCs w:val="32"/>
              </w:rPr>
              <w:t>30分</w:t>
            </w:r>
          </w:p>
        </w:tc>
        <w:tc>
          <w:tcPr>
            <w:tcW w:w="732" w:type="pct"/>
          </w:tcPr>
          <w:p w14:paraId="499518D8" w14:textId="796C84DB" w:rsidR="00165B09" w:rsidRPr="00165B09" w:rsidRDefault="00165B09" w:rsidP="00165B09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 w:rsidRPr="00165B09">
              <w:rPr>
                <w:rFonts w:ascii="楷体" w:eastAsia="楷体" w:hAnsi="楷体" w:hint="eastAsia"/>
                <w:sz w:val="28"/>
                <w:szCs w:val="32"/>
              </w:rPr>
              <w:t>40分</w:t>
            </w:r>
          </w:p>
        </w:tc>
        <w:tc>
          <w:tcPr>
            <w:tcW w:w="1156" w:type="pct"/>
          </w:tcPr>
          <w:p w14:paraId="77E6F7DF" w14:textId="1505F8AC" w:rsidR="00165B09" w:rsidRPr="00165B09" w:rsidRDefault="00165B09" w:rsidP="00165B09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 w:rsidRPr="00165B09">
              <w:rPr>
                <w:rFonts w:ascii="楷体" w:eastAsia="楷体" w:hAnsi="楷体" w:hint="eastAsia"/>
                <w:sz w:val="28"/>
                <w:szCs w:val="32"/>
              </w:rPr>
              <w:t>其他分值</w:t>
            </w:r>
          </w:p>
        </w:tc>
      </w:tr>
      <w:tr w:rsidR="00165B09" w:rsidRPr="00165B09" w14:paraId="2EC09866" w14:textId="77777777" w:rsidTr="00165B09">
        <w:trPr>
          <w:trHeight w:val="567"/>
          <w:jc w:val="center"/>
        </w:trPr>
        <w:tc>
          <w:tcPr>
            <w:tcW w:w="1647" w:type="pct"/>
          </w:tcPr>
          <w:p w14:paraId="514A54EF" w14:textId="6B5627CB" w:rsidR="00165B09" w:rsidRPr="00165B09" w:rsidRDefault="00165B09" w:rsidP="00165B09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 w:rsidRPr="00165B09">
              <w:rPr>
                <w:rFonts w:ascii="楷体" w:eastAsia="楷体" w:hAnsi="楷体" w:hint="eastAsia"/>
                <w:sz w:val="28"/>
                <w:szCs w:val="32"/>
              </w:rPr>
              <w:t>请您选择</w:t>
            </w:r>
          </w:p>
        </w:tc>
        <w:tc>
          <w:tcPr>
            <w:tcW w:w="732" w:type="pct"/>
          </w:tcPr>
          <w:p w14:paraId="2BA92992" w14:textId="77777777" w:rsidR="00165B09" w:rsidRPr="00165B09" w:rsidRDefault="00165B09" w:rsidP="00165B09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</w:p>
        </w:tc>
        <w:tc>
          <w:tcPr>
            <w:tcW w:w="732" w:type="pct"/>
          </w:tcPr>
          <w:p w14:paraId="13AC8A3A" w14:textId="77777777" w:rsidR="00165B09" w:rsidRPr="00165B09" w:rsidRDefault="00165B09" w:rsidP="00165B09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</w:p>
        </w:tc>
        <w:tc>
          <w:tcPr>
            <w:tcW w:w="732" w:type="pct"/>
          </w:tcPr>
          <w:p w14:paraId="5D3F91C9" w14:textId="77777777" w:rsidR="00165B09" w:rsidRPr="00165B09" w:rsidRDefault="00165B09" w:rsidP="00165B09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</w:p>
        </w:tc>
        <w:tc>
          <w:tcPr>
            <w:tcW w:w="1156" w:type="pct"/>
          </w:tcPr>
          <w:p w14:paraId="6AC8A721" w14:textId="77777777" w:rsidR="00165B09" w:rsidRPr="00165B09" w:rsidRDefault="00165B09" w:rsidP="00165B09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</w:p>
        </w:tc>
      </w:tr>
    </w:tbl>
    <w:p w14:paraId="6159FF3D" w14:textId="77777777" w:rsidR="00165B09" w:rsidRPr="00165B09" w:rsidRDefault="00165B09" w:rsidP="00165B09">
      <w:pPr>
        <w:rPr>
          <w:rFonts w:hint="eastAsia"/>
          <w:sz w:val="28"/>
          <w:szCs w:val="32"/>
        </w:rPr>
      </w:pPr>
    </w:p>
    <w:sectPr w:rsidR="00165B09" w:rsidRPr="00165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3D"/>
    <w:rsid w:val="00165B09"/>
    <w:rsid w:val="004244BE"/>
    <w:rsid w:val="00485CA9"/>
    <w:rsid w:val="004D5866"/>
    <w:rsid w:val="0057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EEE4A"/>
  <w15:chartTrackingRefBased/>
  <w15:docId w15:val="{A7F29BE1-9D44-41BE-A832-B29DB359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93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93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93D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93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9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9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93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93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93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93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9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93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7693D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165B09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165B09"/>
  </w:style>
  <w:style w:type="table" w:styleId="af0">
    <w:name w:val="Table Grid"/>
    <w:basedOn w:val="a1"/>
    <w:uiPriority w:val="39"/>
    <w:rsid w:val="00165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 孙</dc:creator>
  <cp:keywords/>
  <dc:description/>
  <cp:lastModifiedBy>乾 孙</cp:lastModifiedBy>
  <cp:revision>2</cp:revision>
  <dcterms:created xsi:type="dcterms:W3CDTF">2024-03-28T06:54:00Z</dcterms:created>
  <dcterms:modified xsi:type="dcterms:W3CDTF">2024-03-28T08:53:00Z</dcterms:modified>
</cp:coreProperties>
</file>